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99" w:rsidRDefault="007D4D99" w:rsidP="007D4D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57D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Тема: Принципы охраны водной среды.</w:t>
      </w:r>
    </w:p>
    <w:p w:rsidR="007D4D99" w:rsidRPr="00957D54" w:rsidRDefault="007D4D99" w:rsidP="007D4D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D4D99" w:rsidRPr="00515FF9" w:rsidRDefault="007D4D99" w:rsidP="007D4D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выяснить основные причины истощения водных ресурсов, основные виды загрязнения гидросферы.</w:t>
      </w:r>
    </w:p>
    <w:p w:rsidR="007D4D99" w:rsidRDefault="007D4D99" w:rsidP="007D4D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Оборудование: раздаточный материал.</w:t>
      </w:r>
    </w:p>
    <w:p w:rsidR="007D4D99" w:rsidRPr="00515FF9" w:rsidRDefault="007D4D99" w:rsidP="007D4D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D99" w:rsidRPr="00515FF9" w:rsidRDefault="007D4D99" w:rsidP="007D4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работы</w:t>
      </w:r>
    </w:p>
    <w:p w:rsidR="007D4D99" w:rsidRDefault="007D4D99" w:rsidP="007D4D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>Теоретический материал.</w:t>
      </w:r>
    </w:p>
    <w:p w:rsidR="007D4D99" w:rsidRPr="00515FF9" w:rsidRDefault="007D4D99" w:rsidP="007D4D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D99" w:rsidRPr="00515FF9" w:rsidRDefault="007D4D99" w:rsidP="007D4D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>Загрязнение гидросферы:</w:t>
      </w:r>
    </w:p>
    <w:p w:rsidR="007D4D99" w:rsidRPr="00515FF9" w:rsidRDefault="007D4D99" w:rsidP="007D4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15FF9">
        <w:rPr>
          <w:rFonts w:ascii="Times New Roman" w:hAnsi="Times New Roman" w:cs="Times New Roman"/>
          <w:sz w:val="28"/>
          <w:szCs w:val="28"/>
        </w:rPr>
        <w:t xml:space="preserve">Нефть и нефтепродукты - </w:t>
      </w: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Попавшая в морскую среду нефть начинает растекаться, стремясь попасть в мономолекулярный слой. Нефтяная пленка приводит к повышению температуры поверхностного слоя воды. Оказавшись в водной среде, подвергается интенсивному фотохимическому и биологическому окислению (при этом для окисления 1 л нефти требуется столько кислорода, сколько его содержится в 400 ООО л воды). Нетрудно сделать вывод, что это приводит к обеднению морской фауны прибрежной зоны (главным образом из-за потери кислорода). Наиболее легко растворимой в водной среде частью нефти являются ароматические углеводороды, которые, кстати, считаются и наиболее токсичными. Именно они представляют смертельную опасность для рыб, особенно мальков. Чрезвычайно токсично также дизельное топливо, загрязняющее в первую очередь портовые акватории вследствие халатности (а нередко — и преступных действий) команд судов. </w:t>
      </w:r>
    </w:p>
    <w:p w:rsidR="007D4D99" w:rsidRPr="00515FF9" w:rsidRDefault="007D4D99" w:rsidP="007D4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15FF9">
        <w:rPr>
          <w:rFonts w:ascii="Times New Roman" w:hAnsi="Times New Roman" w:cs="Times New Roman"/>
          <w:sz w:val="28"/>
          <w:szCs w:val="28"/>
        </w:rPr>
        <w:t xml:space="preserve">Тепловое загрязнение - </w:t>
      </w:r>
      <w:r w:rsidRPr="00515FF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>связано с повышением температуры вод в результате их смешивания с более нагретыми поверхностными или технологическими водами. Так, например, известно, что на площадке Кольской атомной станции, расположенной за Полярным кругом, через 7 лет после начала эксплуатации температура подземных вод повысилась с 6 до 19</w:t>
      </w:r>
      <w:proofErr w:type="gramStart"/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°С</w:t>
      </w:r>
      <w:proofErr w:type="gramEnd"/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вблизи главного корпуса. Это приводит к уменьшению содержания кислорода в водной среде, увеличению токсичности имеющихся в ней загрязнителей, уменьшению доступа света к водной растительности, стимулированию роста вредных </w:t>
      </w:r>
      <w:proofErr w:type="spellStart"/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>синезеленых</w:t>
      </w:r>
      <w:proofErr w:type="spellEnd"/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водорослей и т. п. </w:t>
      </w:r>
    </w:p>
    <w:p w:rsidR="007D4D99" w:rsidRPr="00515FF9" w:rsidRDefault="007D4D99" w:rsidP="007D4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Пестициды и удобрения - Нитраты и фосфаты служат своеобразными удобрениями для водных растений. В результате водоемы пышно «цветут», резко увеличиваются кормовые ресурсы (фитопланктон, микроводоросли поверхностного слоя), затем возрастает количество рыбы, ракообразных и других организмов. Однако со временем огромные толщи </w:t>
      </w:r>
      <w:proofErr w:type="spellStart"/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>фитомассы</w:t>
      </w:r>
      <w:proofErr w:type="spellEnd"/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отмирают, расходуя при этом все запасы кислорода. В водоеме интенсивно накапливается сероводород, а сам он, агонизируя, постепенно «умирает». Пестициды составляют группу веществ, используемых для борьбы с вредителями и болезнями растений. Пестициды оказывают токсичное воздействие на все организмы. С повышением температуры токсическое воздействие практически всех ядохимикатов усиливается.</w:t>
      </w:r>
    </w:p>
    <w:p w:rsidR="007D4D99" w:rsidRDefault="007D4D99" w:rsidP="007D4D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4. </w:t>
      </w: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СПАВ – входя в состав синтетических моющих средств. </w:t>
      </w:r>
      <w:proofErr w:type="gramStart"/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СПАВ </w:t>
      </w:r>
      <w:r w:rsidRPr="00515FF9">
        <w:rPr>
          <w:rFonts w:ascii="Times New Roman" w:hAnsi="Times New Roman" w:cs="Times New Roman"/>
          <w:color w:val="000000"/>
          <w:sz w:val="28"/>
          <w:szCs w:val="28"/>
        </w:rPr>
        <w:t>часто образуют в водоемах</w:t>
      </w:r>
      <w:proofErr w:type="gramEnd"/>
      <w:r w:rsidRPr="00515FF9">
        <w:rPr>
          <w:rFonts w:ascii="Times New Roman" w:hAnsi="Times New Roman" w:cs="Times New Roman"/>
          <w:color w:val="000000"/>
          <w:sz w:val="28"/>
          <w:szCs w:val="28"/>
        </w:rPr>
        <w:t xml:space="preserve"> слои пены, толщина которых на шлюзах и порогах достигает 1 м и более, что приводит к нарушению газообмена на границе воздух – вода. СМС содержат ряд токсичных для водных организмов веществ.</w:t>
      </w:r>
    </w:p>
    <w:p w:rsidR="007D4D99" w:rsidRPr="00515FF9" w:rsidRDefault="007D4D99" w:rsidP="007D4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D99" w:rsidRPr="00515FF9" w:rsidRDefault="007D4D99" w:rsidP="007D4D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Практическая часть.</w:t>
      </w:r>
    </w:p>
    <w:p w:rsidR="007D4D99" w:rsidRPr="00515FF9" w:rsidRDefault="007D4D99" w:rsidP="007D4D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Задание 1. </w:t>
      </w:r>
      <w:proofErr w:type="gramStart"/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Используя данные таблицы 1 определите долю каждой</w:t>
      </w:r>
      <w:proofErr w:type="gramEnd"/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отрасли в общем загрязнении гидросферы в России,  постройте столбчатую диаграмму «Главные источники загрязнения гидросферы России», сделайте вывод.</w:t>
      </w:r>
    </w:p>
    <w:p w:rsidR="007D4D99" w:rsidRPr="00515FF9" w:rsidRDefault="007D4D99" w:rsidP="007D4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FF9">
        <w:rPr>
          <w:rFonts w:ascii="Times New Roman" w:hAnsi="Times New Roman" w:cs="Times New Roman"/>
          <w:sz w:val="28"/>
          <w:szCs w:val="28"/>
        </w:rPr>
        <w:t>Таблица 1. Характеристика загрязнений гидросферы в России в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515FF9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92"/>
        <w:gridCol w:w="2010"/>
        <w:gridCol w:w="1969"/>
      </w:tblGrid>
      <w:tr w:rsidR="007D4D99" w:rsidRPr="00515FF9" w:rsidTr="00F84FFB">
        <w:tc>
          <w:tcPr>
            <w:tcW w:w="6498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Отрасли</w:t>
            </w:r>
          </w:p>
        </w:tc>
        <w:tc>
          <w:tcPr>
            <w:tcW w:w="234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Млн. куб. м</w:t>
            </w:r>
          </w:p>
        </w:tc>
        <w:tc>
          <w:tcPr>
            <w:tcW w:w="234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D99" w:rsidRPr="00515FF9" w:rsidTr="00F84FFB">
        <w:tc>
          <w:tcPr>
            <w:tcW w:w="6498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Обрабатывающая промышленность</w:t>
            </w:r>
          </w:p>
        </w:tc>
        <w:tc>
          <w:tcPr>
            <w:tcW w:w="234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3772</w:t>
            </w:r>
          </w:p>
        </w:tc>
        <w:tc>
          <w:tcPr>
            <w:tcW w:w="234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D99" w:rsidRPr="00515FF9" w:rsidTr="00F84FFB">
        <w:tc>
          <w:tcPr>
            <w:tcW w:w="6498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234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1021</w:t>
            </w:r>
          </w:p>
        </w:tc>
        <w:tc>
          <w:tcPr>
            <w:tcW w:w="234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D99" w:rsidRPr="00515FF9" w:rsidTr="00F84FFB">
        <w:tc>
          <w:tcPr>
            <w:tcW w:w="6498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Производство и распределение электроэнергии, газа  и воды</w:t>
            </w:r>
          </w:p>
        </w:tc>
        <w:tc>
          <w:tcPr>
            <w:tcW w:w="234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9196</w:t>
            </w:r>
          </w:p>
        </w:tc>
        <w:tc>
          <w:tcPr>
            <w:tcW w:w="234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D99" w:rsidRPr="00515FF9" w:rsidTr="00F84FFB">
        <w:tc>
          <w:tcPr>
            <w:tcW w:w="6498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Транспорт и связь</w:t>
            </w:r>
          </w:p>
        </w:tc>
        <w:tc>
          <w:tcPr>
            <w:tcW w:w="234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34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D99" w:rsidRPr="00515FF9" w:rsidTr="00F84FFB">
        <w:tc>
          <w:tcPr>
            <w:tcW w:w="6498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Сельское хозяйство и лесное хозяйство</w:t>
            </w:r>
          </w:p>
        </w:tc>
        <w:tc>
          <w:tcPr>
            <w:tcW w:w="234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1036</w:t>
            </w:r>
          </w:p>
        </w:tc>
        <w:tc>
          <w:tcPr>
            <w:tcW w:w="234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D99" w:rsidRPr="00515FF9" w:rsidTr="00F84FFB">
        <w:tc>
          <w:tcPr>
            <w:tcW w:w="6498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234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1879</w:t>
            </w:r>
          </w:p>
        </w:tc>
        <w:tc>
          <w:tcPr>
            <w:tcW w:w="234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D99" w:rsidRPr="00515FF9" w:rsidTr="00F84FFB">
        <w:tc>
          <w:tcPr>
            <w:tcW w:w="6498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4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D4D99" w:rsidRPr="00515FF9" w:rsidRDefault="007D4D99" w:rsidP="007D4D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D99" w:rsidRPr="00515FF9" w:rsidRDefault="007D4D99" w:rsidP="007D4D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>Алгоритм выполнения задания:</w:t>
      </w:r>
    </w:p>
    <w:p w:rsidR="007D4D99" w:rsidRPr="00515FF9" w:rsidRDefault="007D4D99" w:rsidP="007D4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Определите долю каждой отрасли промышленности в общем загрязнении гидросферы.</w:t>
      </w:r>
    </w:p>
    <w:p w:rsidR="007D4D99" w:rsidRPr="00515FF9" w:rsidRDefault="007D4D99" w:rsidP="007D4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Постройте столбчатую диаграмму, используя масштаб в 1 см 10%.</w:t>
      </w:r>
    </w:p>
    <w:p w:rsidR="007D4D99" w:rsidRPr="00515FF9" w:rsidRDefault="007D4D99" w:rsidP="007D4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>В диаграмме отложите долю каждой отрасли в общем загрязнении гидросферы, используя масштаб в 1 см 10%.</w:t>
      </w:r>
    </w:p>
    <w:p w:rsidR="007D4D99" w:rsidRPr="00515FF9" w:rsidRDefault="007D4D99" w:rsidP="007D4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Сделайте вывод об основных отраслях промышленности, загрязняющих гидросферу.</w:t>
      </w:r>
    </w:p>
    <w:p w:rsidR="007D4D99" w:rsidRPr="00515FF9" w:rsidRDefault="007D4D99" w:rsidP="007D4D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D99" w:rsidRPr="00515FF9" w:rsidRDefault="007D4D99" w:rsidP="007D4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Задание 2. </w:t>
      </w:r>
      <w:r w:rsidRPr="00515FF9">
        <w:rPr>
          <w:rFonts w:ascii="Times New Roman" w:hAnsi="Times New Roman" w:cs="Times New Roman"/>
          <w:sz w:val="28"/>
          <w:szCs w:val="28"/>
        </w:rPr>
        <w:t xml:space="preserve">Используя теоретический </w:t>
      </w:r>
      <w:proofErr w:type="gramStart"/>
      <w:r w:rsidRPr="00515FF9">
        <w:rPr>
          <w:rFonts w:ascii="Times New Roman" w:hAnsi="Times New Roman" w:cs="Times New Roman"/>
          <w:sz w:val="28"/>
          <w:szCs w:val="28"/>
        </w:rPr>
        <w:t>материал</w:t>
      </w:r>
      <w:proofErr w:type="gramEnd"/>
      <w:r w:rsidRPr="00515FF9">
        <w:rPr>
          <w:rFonts w:ascii="Times New Roman" w:hAnsi="Times New Roman" w:cs="Times New Roman"/>
          <w:sz w:val="28"/>
          <w:szCs w:val="28"/>
        </w:rPr>
        <w:t xml:space="preserve"> заполните таблицу «Загрязнение гидросферы». Отметьте знаком «+» загрязнители вызывающие изменение качества воды.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1"/>
        <w:gridCol w:w="1472"/>
        <w:gridCol w:w="1559"/>
        <w:gridCol w:w="1613"/>
        <w:gridCol w:w="1136"/>
        <w:gridCol w:w="1980"/>
      </w:tblGrid>
      <w:tr w:rsidR="007D4D99" w:rsidRPr="00515FF9" w:rsidTr="00F84FFB">
        <w:tc>
          <w:tcPr>
            <w:tcW w:w="1811" w:type="dxa"/>
            <w:vMerge w:val="restart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Загрязнители</w:t>
            </w:r>
          </w:p>
        </w:tc>
        <w:tc>
          <w:tcPr>
            <w:tcW w:w="9493" w:type="dxa"/>
            <w:gridSpan w:val="5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</w:rPr>
              <w:t>Изменение физико-химических процессов водоемов</w:t>
            </w:r>
          </w:p>
        </w:tc>
      </w:tr>
      <w:tr w:rsidR="007D4D99" w:rsidRPr="00515FF9" w:rsidTr="00F84FFB">
        <w:trPr>
          <w:trHeight w:val="645"/>
        </w:trPr>
        <w:tc>
          <w:tcPr>
            <w:tcW w:w="1811" w:type="dxa"/>
            <w:vMerge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7D4D99" w:rsidRPr="007D4D99" w:rsidRDefault="007D4D99" w:rsidP="00F84F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proofErr w:type="gramStart"/>
            <w:r w:rsidRPr="007D4D99">
              <w:rPr>
                <w:rFonts w:ascii="Times New Roman" w:hAnsi="Times New Roman" w:cs="Times New Roman"/>
                <w:sz w:val="25"/>
                <w:szCs w:val="25"/>
              </w:rPr>
              <w:t>температу-ра</w:t>
            </w:r>
            <w:proofErr w:type="spellEnd"/>
            <w:proofErr w:type="gramEnd"/>
          </w:p>
        </w:tc>
        <w:tc>
          <w:tcPr>
            <w:tcW w:w="2121" w:type="dxa"/>
          </w:tcPr>
          <w:p w:rsidR="007D4D99" w:rsidRPr="007D4D99" w:rsidRDefault="007D4D99" w:rsidP="00F84F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7D4D99">
              <w:rPr>
                <w:rFonts w:ascii="Times New Roman" w:hAnsi="Times New Roman" w:cs="Times New Roman"/>
                <w:sz w:val="25"/>
                <w:szCs w:val="25"/>
              </w:rPr>
              <w:t>растворен-</w:t>
            </w:r>
            <w:proofErr w:type="spellStart"/>
            <w:r w:rsidRPr="007D4D99">
              <w:rPr>
                <w:rFonts w:ascii="Times New Roman" w:hAnsi="Times New Roman" w:cs="Times New Roman"/>
                <w:sz w:val="25"/>
                <w:szCs w:val="25"/>
              </w:rPr>
              <w:t>ный</w:t>
            </w:r>
            <w:proofErr w:type="spellEnd"/>
            <w:proofErr w:type="gramEnd"/>
            <w:r w:rsidRPr="007D4D99">
              <w:rPr>
                <w:rFonts w:ascii="Times New Roman" w:hAnsi="Times New Roman" w:cs="Times New Roman"/>
                <w:sz w:val="25"/>
                <w:szCs w:val="25"/>
              </w:rPr>
              <w:t xml:space="preserve"> кислород</w:t>
            </w:r>
          </w:p>
        </w:tc>
        <w:tc>
          <w:tcPr>
            <w:tcW w:w="1842" w:type="dxa"/>
          </w:tcPr>
          <w:p w:rsidR="007D4D99" w:rsidRPr="007D4D99" w:rsidRDefault="007D4D99" w:rsidP="00F84F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D4D99">
              <w:rPr>
                <w:rFonts w:ascii="Times New Roman" w:hAnsi="Times New Roman" w:cs="Times New Roman"/>
                <w:sz w:val="25"/>
                <w:szCs w:val="25"/>
              </w:rPr>
              <w:t>токсичность</w:t>
            </w:r>
          </w:p>
        </w:tc>
        <w:tc>
          <w:tcPr>
            <w:tcW w:w="1692" w:type="dxa"/>
          </w:tcPr>
          <w:p w:rsidR="007D4D99" w:rsidRPr="007D4D99" w:rsidRDefault="007D4D99" w:rsidP="00F84F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D4D99">
              <w:rPr>
                <w:rFonts w:ascii="Times New Roman" w:hAnsi="Times New Roman" w:cs="Times New Roman"/>
                <w:sz w:val="25"/>
                <w:szCs w:val="25"/>
              </w:rPr>
              <w:t>доступ света</w:t>
            </w:r>
          </w:p>
        </w:tc>
        <w:tc>
          <w:tcPr>
            <w:tcW w:w="2133" w:type="dxa"/>
          </w:tcPr>
          <w:p w:rsidR="007D4D99" w:rsidRPr="007D4D99" w:rsidRDefault="007D4D99" w:rsidP="00F84FF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D4D99">
              <w:rPr>
                <w:rFonts w:ascii="Times New Roman" w:hAnsi="Times New Roman" w:cs="Times New Roman"/>
                <w:sz w:val="25"/>
                <w:szCs w:val="25"/>
              </w:rPr>
              <w:t>продуктивность</w:t>
            </w:r>
          </w:p>
        </w:tc>
      </w:tr>
      <w:tr w:rsidR="007D4D99" w:rsidRPr="00515FF9" w:rsidTr="00F84FFB">
        <w:tc>
          <w:tcPr>
            <w:tcW w:w="1811" w:type="dxa"/>
          </w:tcPr>
          <w:p w:rsidR="007D4D99" w:rsidRPr="007D4D99" w:rsidRDefault="007D4D99" w:rsidP="00F84FF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D4D99">
              <w:rPr>
                <w:rFonts w:ascii="Times New Roman" w:hAnsi="Times New Roman" w:cs="Times New Roman"/>
                <w:sz w:val="25"/>
                <w:szCs w:val="25"/>
              </w:rPr>
              <w:t xml:space="preserve">Нефть и </w:t>
            </w:r>
            <w:proofErr w:type="spellStart"/>
            <w:proofErr w:type="gramStart"/>
            <w:r w:rsidRPr="007D4D99">
              <w:rPr>
                <w:rFonts w:ascii="Times New Roman" w:hAnsi="Times New Roman" w:cs="Times New Roman"/>
                <w:sz w:val="25"/>
                <w:szCs w:val="25"/>
              </w:rPr>
              <w:t>нефтепродук</w:t>
            </w:r>
            <w:proofErr w:type="spellEnd"/>
            <w:r w:rsidRPr="007D4D99">
              <w:rPr>
                <w:rFonts w:ascii="Times New Roman" w:hAnsi="Times New Roman" w:cs="Times New Roman"/>
                <w:sz w:val="25"/>
                <w:szCs w:val="25"/>
              </w:rPr>
              <w:t>-ты</w:t>
            </w:r>
            <w:proofErr w:type="gramEnd"/>
          </w:p>
        </w:tc>
        <w:tc>
          <w:tcPr>
            <w:tcW w:w="1705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D99" w:rsidRPr="00515FF9" w:rsidTr="00F84FFB">
        <w:tc>
          <w:tcPr>
            <w:tcW w:w="1811" w:type="dxa"/>
          </w:tcPr>
          <w:p w:rsidR="007D4D99" w:rsidRPr="007D4D99" w:rsidRDefault="007D4D99" w:rsidP="00F84FF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D4D99">
              <w:rPr>
                <w:rFonts w:ascii="Times New Roman" w:hAnsi="Times New Roman" w:cs="Times New Roman"/>
                <w:sz w:val="25"/>
                <w:szCs w:val="25"/>
              </w:rPr>
              <w:t>Тепловое загрязнение</w:t>
            </w:r>
          </w:p>
        </w:tc>
        <w:tc>
          <w:tcPr>
            <w:tcW w:w="1705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D99" w:rsidRPr="00515FF9" w:rsidTr="00F84FFB">
        <w:tc>
          <w:tcPr>
            <w:tcW w:w="1811" w:type="dxa"/>
          </w:tcPr>
          <w:p w:rsidR="007D4D99" w:rsidRPr="007D4D99" w:rsidRDefault="007D4D99" w:rsidP="00F84FF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D4D99">
              <w:rPr>
                <w:rFonts w:ascii="Times New Roman" w:hAnsi="Times New Roman" w:cs="Times New Roman"/>
                <w:sz w:val="25"/>
                <w:szCs w:val="25"/>
              </w:rPr>
              <w:t>Пестициды и удобрения</w:t>
            </w:r>
          </w:p>
        </w:tc>
        <w:tc>
          <w:tcPr>
            <w:tcW w:w="1705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D99" w:rsidRPr="00515FF9" w:rsidTr="00F84FFB">
        <w:tc>
          <w:tcPr>
            <w:tcW w:w="1811" w:type="dxa"/>
          </w:tcPr>
          <w:p w:rsidR="007D4D99" w:rsidRPr="007D4D99" w:rsidRDefault="007D4D99" w:rsidP="00F84FF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D4D99">
              <w:rPr>
                <w:rFonts w:ascii="Times New Roman" w:hAnsi="Times New Roman" w:cs="Times New Roman"/>
                <w:sz w:val="25"/>
                <w:szCs w:val="25"/>
              </w:rPr>
              <w:t>СПАВ</w:t>
            </w:r>
          </w:p>
        </w:tc>
        <w:tc>
          <w:tcPr>
            <w:tcW w:w="1705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4D99" w:rsidRPr="00515FF9" w:rsidRDefault="007D4D99" w:rsidP="007D4D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D99" w:rsidRPr="00515FF9" w:rsidRDefault="007D4D99" w:rsidP="007D4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FF9">
        <w:rPr>
          <w:rFonts w:ascii="Times New Roman" w:hAnsi="Times New Roman" w:cs="Times New Roman"/>
          <w:sz w:val="28"/>
          <w:szCs w:val="28"/>
        </w:rPr>
        <w:t xml:space="preserve">Задание 3. </w:t>
      </w: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Используя данные таблицы 2. Постройте столбчатую диаграмму «Источники загрязнения водной среды нефтяными углеводородами», сделайте вывод.</w:t>
      </w:r>
    </w:p>
    <w:p w:rsidR="007D4D99" w:rsidRPr="00515FF9" w:rsidRDefault="007D4D99" w:rsidP="007D4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FF9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2. Источники загрязнения водной среды нефтяными углеводородами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2"/>
        <w:gridCol w:w="3629"/>
      </w:tblGrid>
      <w:tr w:rsidR="007D4D99" w:rsidRPr="00515FF9" w:rsidTr="00F84FFB">
        <w:tc>
          <w:tcPr>
            <w:tcW w:w="7054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Источник загрязнений</w:t>
            </w:r>
          </w:p>
        </w:tc>
        <w:tc>
          <w:tcPr>
            <w:tcW w:w="425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Количество сброса, тыс. т</w:t>
            </w:r>
          </w:p>
        </w:tc>
      </w:tr>
      <w:tr w:rsidR="007D4D99" w:rsidRPr="00515FF9" w:rsidTr="00F84FFB">
        <w:tc>
          <w:tcPr>
            <w:tcW w:w="7054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общие загрязнения нефтью и нефтепродуктами на преступный сброс с судов промывочных и балластных вод</w:t>
            </w:r>
          </w:p>
        </w:tc>
        <w:tc>
          <w:tcPr>
            <w:tcW w:w="425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550 </w:t>
            </w:r>
          </w:p>
        </w:tc>
      </w:tr>
      <w:tr w:rsidR="007D4D99" w:rsidRPr="00515FF9" w:rsidTr="00F84FFB">
        <w:tc>
          <w:tcPr>
            <w:tcW w:w="7054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приток с речными водами</w:t>
            </w:r>
          </w:p>
        </w:tc>
        <w:tc>
          <w:tcPr>
            <w:tcW w:w="425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</w:t>
            </w:r>
          </w:p>
        </w:tc>
      </w:tr>
      <w:tr w:rsidR="007D4D99" w:rsidRPr="00515FF9" w:rsidTr="00F84FFB">
        <w:tc>
          <w:tcPr>
            <w:tcW w:w="7054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потери при переливе нефти с танкеров при загрузке</w:t>
            </w:r>
          </w:p>
        </w:tc>
        <w:tc>
          <w:tcPr>
            <w:tcW w:w="425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420</w:t>
            </w:r>
          </w:p>
        </w:tc>
      </w:tr>
      <w:tr w:rsidR="007D4D99" w:rsidRPr="00515FF9" w:rsidTr="00F84FFB">
        <w:tc>
          <w:tcPr>
            <w:tcW w:w="7054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береговые промышленные сточные воды</w:t>
            </w:r>
          </w:p>
        </w:tc>
        <w:tc>
          <w:tcPr>
            <w:tcW w:w="425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200</w:t>
            </w:r>
          </w:p>
        </w:tc>
      </w:tr>
      <w:tr w:rsidR="007D4D99" w:rsidRPr="00515FF9" w:rsidTr="00F84FFB">
        <w:tc>
          <w:tcPr>
            <w:tcW w:w="7054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атмосферные осадки</w:t>
            </w:r>
          </w:p>
        </w:tc>
        <w:tc>
          <w:tcPr>
            <w:tcW w:w="425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300</w:t>
            </w:r>
          </w:p>
        </w:tc>
      </w:tr>
      <w:tr w:rsidR="007D4D99" w:rsidRPr="00515FF9" w:rsidTr="00F84FFB">
        <w:tc>
          <w:tcPr>
            <w:tcW w:w="7054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катастрофы танкеров</w:t>
            </w:r>
          </w:p>
        </w:tc>
        <w:tc>
          <w:tcPr>
            <w:tcW w:w="425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300</w:t>
            </w:r>
          </w:p>
        </w:tc>
      </w:tr>
      <w:tr w:rsidR="007D4D99" w:rsidRPr="00515FF9" w:rsidTr="00F84FFB">
        <w:tc>
          <w:tcPr>
            <w:tcW w:w="7054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шельфовое бурение</w:t>
            </w:r>
          </w:p>
        </w:tc>
        <w:tc>
          <w:tcPr>
            <w:tcW w:w="425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</w:t>
            </w:r>
          </w:p>
        </w:tc>
      </w:tr>
      <w:tr w:rsidR="007D4D99" w:rsidRPr="00515FF9" w:rsidTr="00F84FFB">
        <w:tc>
          <w:tcPr>
            <w:tcW w:w="7054" w:type="dxa"/>
          </w:tcPr>
          <w:p w:rsidR="007D4D99" w:rsidRPr="00515FF9" w:rsidRDefault="007D4D99" w:rsidP="00F84F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4250" w:type="dxa"/>
          </w:tcPr>
          <w:p w:rsidR="007D4D99" w:rsidRPr="00515FF9" w:rsidRDefault="007D4D99" w:rsidP="00F84FF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7D4D99" w:rsidRPr="00515FF9" w:rsidRDefault="007D4D99" w:rsidP="007D4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D99" w:rsidRPr="00515FF9" w:rsidRDefault="007D4D99" w:rsidP="007D4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5FF9">
        <w:rPr>
          <w:rFonts w:ascii="Times New Roman" w:hAnsi="Times New Roman" w:cs="Times New Roman"/>
          <w:sz w:val="28"/>
          <w:szCs w:val="28"/>
        </w:rPr>
        <w:t>Алгоритм выполнения задания:</w:t>
      </w:r>
    </w:p>
    <w:p w:rsidR="007D4D99" w:rsidRPr="00515FF9" w:rsidRDefault="007D4D99" w:rsidP="007D4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FF9">
        <w:rPr>
          <w:rFonts w:ascii="Times New Roman" w:hAnsi="Times New Roman" w:cs="Times New Roman"/>
          <w:sz w:val="28"/>
          <w:szCs w:val="28"/>
        </w:rPr>
        <w:t>1.</w:t>
      </w:r>
      <w:r w:rsidRPr="00515FF9">
        <w:rPr>
          <w:rFonts w:ascii="Times New Roman" w:hAnsi="Times New Roman" w:cs="Times New Roman"/>
          <w:sz w:val="28"/>
          <w:szCs w:val="28"/>
        </w:rPr>
        <w:tab/>
        <w:t>Определите общее загрязнение гидросферы.</w:t>
      </w:r>
    </w:p>
    <w:p w:rsidR="007D4D99" w:rsidRPr="00515FF9" w:rsidRDefault="007D4D99" w:rsidP="007D4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FF9">
        <w:rPr>
          <w:rFonts w:ascii="Times New Roman" w:hAnsi="Times New Roman" w:cs="Times New Roman"/>
          <w:sz w:val="28"/>
          <w:szCs w:val="28"/>
        </w:rPr>
        <w:t>3. Определите долю каждого источника загрязнения  в общем загрязнении гидросферы нефтяными углеводородами.</w:t>
      </w:r>
    </w:p>
    <w:p w:rsidR="007D4D99" w:rsidRPr="00515FF9" w:rsidRDefault="007D4D99" w:rsidP="007D4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FF9">
        <w:rPr>
          <w:rFonts w:ascii="Times New Roman" w:hAnsi="Times New Roman" w:cs="Times New Roman"/>
          <w:sz w:val="28"/>
          <w:szCs w:val="28"/>
        </w:rPr>
        <w:t>3.</w:t>
      </w:r>
      <w:r w:rsidRPr="00515FF9">
        <w:rPr>
          <w:rFonts w:ascii="Times New Roman" w:hAnsi="Times New Roman" w:cs="Times New Roman"/>
          <w:sz w:val="28"/>
          <w:szCs w:val="28"/>
        </w:rPr>
        <w:tab/>
        <w:t>Постройте столбчатую диаграмму, используя масштаб в 1 см 10%.</w:t>
      </w:r>
    </w:p>
    <w:p w:rsidR="007D4D99" w:rsidRPr="00515FF9" w:rsidRDefault="007D4D99" w:rsidP="007D4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FF9">
        <w:rPr>
          <w:rFonts w:ascii="Times New Roman" w:hAnsi="Times New Roman" w:cs="Times New Roman"/>
          <w:sz w:val="28"/>
          <w:szCs w:val="28"/>
        </w:rPr>
        <w:t>4.</w:t>
      </w:r>
      <w:r w:rsidRPr="00515FF9">
        <w:rPr>
          <w:rFonts w:ascii="Times New Roman" w:hAnsi="Times New Roman" w:cs="Times New Roman"/>
          <w:sz w:val="28"/>
          <w:szCs w:val="28"/>
        </w:rPr>
        <w:tab/>
        <w:t>В диаграмме отложите долю каждого источника в общем загрязнении гидросферы нефтяными углеводородами, используя масштаб в 1 см 10%.</w:t>
      </w:r>
    </w:p>
    <w:p w:rsidR="007D4D99" w:rsidRPr="00515FF9" w:rsidRDefault="007D4D99" w:rsidP="007D4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FF9">
        <w:rPr>
          <w:rFonts w:ascii="Times New Roman" w:hAnsi="Times New Roman" w:cs="Times New Roman"/>
          <w:sz w:val="28"/>
          <w:szCs w:val="28"/>
        </w:rPr>
        <w:t>5.</w:t>
      </w:r>
      <w:r w:rsidRPr="00515FF9">
        <w:rPr>
          <w:rFonts w:ascii="Times New Roman" w:hAnsi="Times New Roman" w:cs="Times New Roman"/>
          <w:sz w:val="28"/>
          <w:szCs w:val="28"/>
        </w:rPr>
        <w:tab/>
        <w:t>Сделайте вывод об основных источниках загрязнения.</w:t>
      </w:r>
    </w:p>
    <w:p w:rsidR="007D4D99" w:rsidRPr="00515FF9" w:rsidRDefault="007D4D99" w:rsidP="007D4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D99" w:rsidRPr="00515FF9" w:rsidRDefault="007D4D99" w:rsidP="007D4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5FF9">
        <w:rPr>
          <w:rFonts w:ascii="Times New Roman" w:hAnsi="Times New Roman" w:cs="Times New Roman"/>
          <w:sz w:val="28"/>
          <w:szCs w:val="28"/>
        </w:rPr>
        <w:t xml:space="preserve">Задание 4. </w:t>
      </w:r>
      <w:proofErr w:type="gramStart"/>
      <w:r w:rsidRPr="00515FF9">
        <w:rPr>
          <w:rFonts w:ascii="Times New Roman" w:hAnsi="Times New Roman" w:cs="Times New Roman"/>
          <w:sz w:val="28"/>
          <w:szCs w:val="28"/>
        </w:rPr>
        <w:t>Используя данные таблицы 3 постройте картограмму «Концентрация</w:t>
      </w:r>
      <w:proofErr w:type="gramEnd"/>
      <w:r w:rsidRPr="00515FF9">
        <w:rPr>
          <w:rFonts w:ascii="Times New Roman" w:hAnsi="Times New Roman" w:cs="Times New Roman"/>
          <w:sz w:val="28"/>
          <w:szCs w:val="28"/>
        </w:rPr>
        <w:t xml:space="preserve"> нефтепродуктов в мировом океане»</w:t>
      </w:r>
    </w:p>
    <w:p w:rsidR="007D4D99" w:rsidRPr="00515FF9" w:rsidRDefault="007D4D99" w:rsidP="007D4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5FF9">
        <w:rPr>
          <w:rFonts w:ascii="Times New Roman" w:hAnsi="Times New Roman" w:cs="Times New Roman"/>
          <w:sz w:val="28"/>
          <w:szCs w:val="28"/>
        </w:rPr>
        <w:t>Таблица 3. Концентрация нефтепродуктов в Мировом океане.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1"/>
        <w:gridCol w:w="4720"/>
      </w:tblGrid>
      <w:tr w:rsidR="007D4D99" w:rsidRPr="00515FF9" w:rsidTr="00F84FFB">
        <w:tc>
          <w:tcPr>
            <w:tcW w:w="5478" w:type="dxa"/>
          </w:tcPr>
          <w:p w:rsidR="007D4D99" w:rsidRPr="00515FF9" w:rsidRDefault="007D4D99" w:rsidP="00F84F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Районы Мирового океана</w:t>
            </w:r>
          </w:p>
        </w:tc>
        <w:tc>
          <w:tcPr>
            <w:tcW w:w="5292" w:type="dxa"/>
          </w:tcPr>
          <w:p w:rsidR="007D4D99" w:rsidRPr="00515FF9" w:rsidRDefault="007D4D99" w:rsidP="00F84F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Концентрация нефтепродуктов</w:t>
            </w:r>
          </w:p>
        </w:tc>
      </w:tr>
      <w:tr w:rsidR="007D4D99" w:rsidRPr="00515FF9" w:rsidTr="00F84FFB">
        <w:tc>
          <w:tcPr>
            <w:tcW w:w="5478" w:type="dxa"/>
          </w:tcPr>
          <w:p w:rsidR="007D4D99" w:rsidRPr="00515FF9" w:rsidRDefault="007D4D99" w:rsidP="00F84F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Тихий океан</w:t>
            </w:r>
          </w:p>
        </w:tc>
        <w:tc>
          <w:tcPr>
            <w:tcW w:w="5292" w:type="dxa"/>
          </w:tcPr>
          <w:p w:rsidR="007D4D99" w:rsidRPr="00515FF9" w:rsidRDefault="007D4D99" w:rsidP="00F84F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200 мкг/</w:t>
            </w:r>
            <w:proofErr w:type="gramStart"/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proofErr w:type="gramEnd"/>
          </w:p>
        </w:tc>
      </w:tr>
      <w:tr w:rsidR="007D4D99" w:rsidRPr="00515FF9" w:rsidTr="00F84FFB">
        <w:tc>
          <w:tcPr>
            <w:tcW w:w="5478" w:type="dxa"/>
          </w:tcPr>
          <w:p w:rsidR="007D4D99" w:rsidRPr="00515FF9" w:rsidRDefault="007D4D99" w:rsidP="00F84F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Атлантический океан</w:t>
            </w:r>
          </w:p>
        </w:tc>
        <w:tc>
          <w:tcPr>
            <w:tcW w:w="5292" w:type="dxa"/>
          </w:tcPr>
          <w:p w:rsidR="007D4D99" w:rsidRPr="00515FF9" w:rsidRDefault="007D4D99" w:rsidP="00F84F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160 мкг/</w:t>
            </w:r>
            <w:proofErr w:type="gramStart"/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proofErr w:type="gramEnd"/>
          </w:p>
        </w:tc>
      </w:tr>
      <w:tr w:rsidR="007D4D99" w:rsidRPr="00515FF9" w:rsidTr="00F84FFB">
        <w:tc>
          <w:tcPr>
            <w:tcW w:w="5478" w:type="dxa"/>
          </w:tcPr>
          <w:p w:rsidR="007D4D99" w:rsidRPr="00515FF9" w:rsidRDefault="007D4D99" w:rsidP="00F84F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Северное море</w:t>
            </w:r>
          </w:p>
        </w:tc>
        <w:tc>
          <w:tcPr>
            <w:tcW w:w="5292" w:type="dxa"/>
          </w:tcPr>
          <w:p w:rsidR="007D4D99" w:rsidRPr="00515FF9" w:rsidRDefault="007D4D99" w:rsidP="00F84F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350 мкг/</w:t>
            </w:r>
            <w:proofErr w:type="gramStart"/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proofErr w:type="gramEnd"/>
          </w:p>
        </w:tc>
      </w:tr>
      <w:tr w:rsidR="007D4D99" w:rsidRPr="00515FF9" w:rsidTr="00F84FFB">
        <w:tc>
          <w:tcPr>
            <w:tcW w:w="5478" w:type="dxa"/>
          </w:tcPr>
          <w:p w:rsidR="007D4D99" w:rsidRPr="00515FF9" w:rsidRDefault="007D4D99" w:rsidP="00F84F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Средиземное море</w:t>
            </w:r>
          </w:p>
        </w:tc>
        <w:tc>
          <w:tcPr>
            <w:tcW w:w="5292" w:type="dxa"/>
          </w:tcPr>
          <w:p w:rsidR="007D4D99" w:rsidRPr="00515FF9" w:rsidRDefault="007D4D99" w:rsidP="00F84F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950 мкг/</w:t>
            </w:r>
            <w:proofErr w:type="gramStart"/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proofErr w:type="gramEnd"/>
          </w:p>
        </w:tc>
      </w:tr>
      <w:tr w:rsidR="007D4D99" w:rsidRPr="00515FF9" w:rsidTr="00F84FFB">
        <w:tc>
          <w:tcPr>
            <w:tcW w:w="5478" w:type="dxa"/>
          </w:tcPr>
          <w:p w:rsidR="007D4D99" w:rsidRPr="00515FF9" w:rsidRDefault="007D4D99" w:rsidP="00F84F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Балтийское море</w:t>
            </w:r>
          </w:p>
        </w:tc>
        <w:tc>
          <w:tcPr>
            <w:tcW w:w="5292" w:type="dxa"/>
          </w:tcPr>
          <w:p w:rsidR="007D4D99" w:rsidRPr="00515FF9" w:rsidRDefault="007D4D99" w:rsidP="00F84F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мкг/</w:t>
            </w:r>
            <w:proofErr w:type="gramStart"/>
            <w:r w:rsidRPr="00515F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proofErr w:type="gramEnd"/>
          </w:p>
        </w:tc>
      </w:tr>
    </w:tbl>
    <w:p w:rsidR="007D4D99" w:rsidRDefault="007D4D99" w:rsidP="007D4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D99" w:rsidRPr="00515FF9" w:rsidRDefault="007D4D99" w:rsidP="007D4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5FF9">
        <w:rPr>
          <w:rFonts w:ascii="Times New Roman" w:hAnsi="Times New Roman" w:cs="Times New Roman"/>
          <w:sz w:val="28"/>
          <w:szCs w:val="28"/>
        </w:rPr>
        <w:t>Алгоритм выполнения задания:</w:t>
      </w:r>
    </w:p>
    <w:p w:rsidR="007D4D99" w:rsidRPr="00515FF9" w:rsidRDefault="007D4D99" w:rsidP="007D4D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FF9">
        <w:rPr>
          <w:rFonts w:ascii="Times New Roman" w:hAnsi="Times New Roman" w:cs="Times New Roman"/>
          <w:sz w:val="28"/>
          <w:szCs w:val="28"/>
        </w:rPr>
        <w:t>Подпишите название карты. На карте работают только карандашами.</w:t>
      </w:r>
    </w:p>
    <w:p w:rsidR="007D4D99" w:rsidRPr="00515FF9" w:rsidRDefault="007D4D99" w:rsidP="007D4D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FF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54C0B" wp14:editId="7043091A">
                <wp:simplePos x="0" y="0"/>
                <wp:positionH relativeFrom="column">
                  <wp:posOffset>5063490</wp:posOffset>
                </wp:positionH>
                <wp:positionV relativeFrom="paragraph">
                  <wp:posOffset>258445</wp:posOffset>
                </wp:positionV>
                <wp:extent cx="171450" cy="1143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98.7pt;margin-top:20.35pt;width:13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" fillcolor="#b2a1c7 [1943]"/>
            </w:pict>
          </mc:Fallback>
        </mc:AlternateContent>
      </w:r>
      <w:r w:rsidRPr="00515FF9">
        <w:rPr>
          <w:rFonts w:ascii="Times New Roman" w:hAnsi="Times New Roman" w:cs="Times New Roman"/>
          <w:sz w:val="28"/>
          <w:szCs w:val="28"/>
        </w:rPr>
        <w:t xml:space="preserve">Разработайте шкалу концентрации. В условных обозначениях разными цветами покажите шкалу  концентрацию нефтепродуктов </w:t>
      </w:r>
      <w:proofErr w:type="gramStart"/>
      <w:r w:rsidRPr="00515FF9">
        <w:rPr>
          <w:rFonts w:ascii="Times New Roman" w:hAnsi="Times New Roman" w:cs="Times New Roman"/>
          <w:sz w:val="28"/>
          <w:szCs w:val="28"/>
        </w:rPr>
        <w:t xml:space="preserve">(      </w:t>
      </w:r>
      <w:proofErr w:type="gramEnd"/>
      <w:r>
        <w:rPr>
          <w:rFonts w:ascii="Times New Roman" w:hAnsi="Times New Roman" w:cs="Times New Roman"/>
          <w:sz w:val="28"/>
          <w:szCs w:val="28"/>
        </w:rPr>
        <w:t>уро</w:t>
      </w:r>
      <w:r w:rsidRPr="00515FF9">
        <w:rPr>
          <w:rFonts w:ascii="Times New Roman" w:hAnsi="Times New Roman" w:cs="Times New Roman"/>
          <w:sz w:val="28"/>
          <w:szCs w:val="28"/>
        </w:rPr>
        <w:t>вень концентрации ).</w:t>
      </w:r>
    </w:p>
    <w:p w:rsidR="007D4D99" w:rsidRPr="00515FF9" w:rsidRDefault="007D4D99" w:rsidP="007D4D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FF9">
        <w:rPr>
          <w:rFonts w:ascii="Times New Roman" w:hAnsi="Times New Roman" w:cs="Times New Roman"/>
          <w:sz w:val="28"/>
          <w:szCs w:val="28"/>
        </w:rPr>
        <w:lastRenderedPageBreak/>
        <w:t>На контурной карте заштрихуйте соответствующим цветом район Мирового океана с данной концентраций нефтепродуктов, подпишите район.</w:t>
      </w:r>
      <w:proofErr w:type="gramEnd"/>
    </w:p>
    <w:p w:rsidR="007D4D99" w:rsidRPr="00515FF9" w:rsidRDefault="007D4D99" w:rsidP="007D4D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FF9">
        <w:rPr>
          <w:rFonts w:ascii="Times New Roman" w:hAnsi="Times New Roman" w:cs="Times New Roman"/>
          <w:sz w:val="28"/>
          <w:szCs w:val="28"/>
        </w:rPr>
        <w:t>Сделайте вывод об основном районе загрязнения и о влиянии загрязнения нефтепродуктами на гидросферу.</w:t>
      </w:r>
    </w:p>
    <w:p w:rsidR="007D4D99" w:rsidRPr="00515FF9" w:rsidRDefault="007D4D99" w:rsidP="007D4D9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C1EAC" w:rsidRDefault="007D4D99">
      <w:pPr>
        <w:rPr>
          <w:rFonts w:ascii="Times New Roman" w:hAnsi="Times New Roman" w:cs="Times New Roman"/>
          <w:sz w:val="28"/>
          <w:szCs w:val="28"/>
        </w:rPr>
      </w:pPr>
      <w:r w:rsidRPr="007D4D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DFDB5A5" wp14:editId="492E5CF3">
            <wp:simplePos x="0" y="0"/>
            <wp:positionH relativeFrom="column">
              <wp:posOffset>-946785</wp:posOffset>
            </wp:positionH>
            <wp:positionV relativeFrom="paragraph">
              <wp:posOffset>310515</wp:posOffset>
            </wp:positionV>
            <wp:extent cx="7048500" cy="5143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D99">
        <w:rPr>
          <w:rFonts w:ascii="Times New Roman" w:hAnsi="Times New Roman" w:cs="Times New Roman"/>
          <w:sz w:val="28"/>
          <w:szCs w:val="28"/>
        </w:rPr>
        <w:t>Карта мира</w:t>
      </w:r>
    </w:p>
    <w:p w:rsidR="007D4D99" w:rsidRDefault="007D4D99">
      <w:pPr>
        <w:rPr>
          <w:rFonts w:ascii="Times New Roman" w:hAnsi="Times New Roman" w:cs="Times New Roman"/>
          <w:sz w:val="28"/>
          <w:szCs w:val="28"/>
        </w:rPr>
      </w:pPr>
    </w:p>
    <w:p w:rsidR="007D4D99" w:rsidRDefault="007D4D99">
      <w:pPr>
        <w:rPr>
          <w:rFonts w:ascii="Times New Roman" w:hAnsi="Times New Roman" w:cs="Times New Roman"/>
          <w:sz w:val="28"/>
          <w:szCs w:val="28"/>
        </w:rPr>
      </w:pPr>
    </w:p>
    <w:p w:rsidR="007D4D99" w:rsidRDefault="007D4D99">
      <w:pPr>
        <w:rPr>
          <w:rFonts w:ascii="Times New Roman" w:hAnsi="Times New Roman" w:cs="Times New Roman"/>
          <w:sz w:val="28"/>
          <w:szCs w:val="28"/>
        </w:rPr>
      </w:pPr>
    </w:p>
    <w:p w:rsidR="007D4D99" w:rsidRDefault="007D4D99">
      <w:pPr>
        <w:rPr>
          <w:rFonts w:ascii="Times New Roman" w:hAnsi="Times New Roman" w:cs="Times New Roman"/>
          <w:sz w:val="28"/>
          <w:szCs w:val="28"/>
        </w:rPr>
      </w:pPr>
    </w:p>
    <w:p w:rsidR="007D4D99" w:rsidRDefault="007D4D99">
      <w:pPr>
        <w:rPr>
          <w:rFonts w:ascii="Times New Roman" w:hAnsi="Times New Roman" w:cs="Times New Roman"/>
          <w:sz w:val="28"/>
          <w:szCs w:val="28"/>
        </w:rPr>
      </w:pPr>
    </w:p>
    <w:p w:rsidR="007D4D99" w:rsidRDefault="007D4D99">
      <w:pPr>
        <w:rPr>
          <w:rFonts w:ascii="Times New Roman" w:hAnsi="Times New Roman" w:cs="Times New Roman"/>
          <w:sz w:val="28"/>
          <w:szCs w:val="28"/>
        </w:rPr>
      </w:pPr>
    </w:p>
    <w:p w:rsidR="007D4D99" w:rsidRDefault="007D4D99">
      <w:pPr>
        <w:rPr>
          <w:rFonts w:ascii="Times New Roman" w:hAnsi="Times New Roman" w:cs="Times New Roman"/>
          <w:sz w:val="28"/>
          <w:szCs w:val="28"/>
        </w:rPr>
      </w:pPr>
    </w:p>
    <w:p w:rsidR="007D4D99" w:rsidRDefault="007D4D99">
      <w:pPr>
        <w:rPr>
          <w:rFonts w:ascii="Times New Roman" w:hAnsi="Times New Roman" w:cs="Times New Roman"/>
          <w:sz w:val="28"/>
          <w:szCs w:val="28"/>
        </w:rPr>
      </w:pPr>
    </w:p>
    <w:p w:rsidR="007D4D99" w:rsidRDefault="007D4D99">
      <w:pPr>
        <w:rPr>
          <w:rFonts w:ascii="Times New Roman" w:hAnsi="Times New Roman" w:cs="Times New Roman"/>
          <w:sz w:val="28"/>
          <w:szCs w:val="28"/>
        </w:rPr>
      </w:pPr>
    </w:p>
    <w:p w:rsidR="007D4D99" w:rsidRDefault="007D4D99">
      <w:pPr>
        <w:rPr>
          <w:rFonts w:ascii="Times New Roman" w:hAnsi="Times New Roman" w:cs="Times New Roman"/>
          <w:sz w:val="28"/>
          <w:szCs w:val="28"/>
        </w:rPr>
      </w:pPr>
    </w:p>
    <w:p w:rsidR="007D4D99" w:rsidRDefault="007D4D99">
      <w:pPr>
        <w:rPr>
          <w:rFonts w:ascii="Times New Roman" w:hAnsi="Times New Roman" w:cs="Times New Roman"/>
          <w:sz w:val="28"/>
          <w:szCs w:val="28"/>
        </w:rPr>
      </w:pPr>
    </w:p>
    <w:p w:rsidR="007D4D99" w:rsidRDefault="007D4D99">
      <w:pPr>
        <w:rPr>
          <w:rFonts w:ascii="Times New Roman" w:hAnsi="Times New Roman" w:cs="Times New Roman"/>
          <w:sz w:val="28"/>
          <w:szCs w:val="28"/>
        </w:rPr>
      </w:pPr>
    </w:p>
    <w:p w:rsidR="007D4D99" w:rsidRDefault="007D4D99">
      <w:pPr>
        <w:rPr>
          <w:rFonts w:ascii="Times New Roman" w:hAnsi="Times New Roman" w:cs="Times New Roman"/>
          <w:sz w:val="28"/>
          <w:szCs w:val="28"/>
        </w:rPr>
      </w:pPr>
    </w:p>
    <w:p w:rsidR="007D4D99" w:rsidRDefault="007D4D99">
      <w:pPr>
        <w:rPr>
          <w:rFonts w:ascii="Times New Roman" w:hAnsi="Times New Roman" w:cs="Times New Roman"/>
          <w:sz w:val="28"/>
          <w:szCs w:val="28"/>
        </w:rPr>
      </w:pPr>
    </w:p>
    <w:p w:rsidR="007D4D99" w:rsidRDefault="007D4D99">
      <w:pPr>
        <w:rPr>
          <w:rFonts w:ascii="Times New Roman" w:hAnsi="Times New Roman" w:cs="Times New Roman"/>
          <w:sz w:val="28"/>
          <w:szCs w:val="28"/>
        </w:rPr>
      </w:pPr>
    </w:p>
    <w:p w:rsidR="007D4D99" w:rsidRDefault="007D4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</w:t>
      </w:r>
    </w:p>
    <w:p w:rsidR="007D4D99" w:rsidRPr="007D4D99" w:rsidRDefault="007D4D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4D99" w:rsidRPr="007D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6F0D"/>
    <w:multiLevelType w:val="hybridMultilevel"/>
    <w:tmpl w:val="566C0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E2A40"/>
    <w:multiLevelType w:val="hybridMultilevel"/>
    <w:tmpl w:val="AB30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45CDC"/>
    <w:multiLevelType w:val="hybridMultilevel"/>
    <w:tmpl w:val="82C42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4D"/>
    <w:rsid w:val="002B1259"/>
    <w:rsid w:val="0035644D"/>
    <w:rsid w:val="007D4D99"/>
    <w:rsid w:val="00EC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D99"/>
    <w:pPr>
      <w:ind w:left="720"/>
      <w:contextualSpacing/>
    </w:pPr>
  </w:style>
  <w:style w:type="table" w:styleId="a4">
    <w:name w:val="Table Grid"/>
    <w:basedOn w:val="a1"/>
    <w:uiPriority w:val="59"/>
    <w:rsid w:val="007D4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D4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D99"/>
    <w:pPr>
      <w:ind w:left="720"/>
      <w:contextualSpacing/>
    </w:pPr>
  </w:style>
  <w:style w:type="table" w:styleId="a4">
    <w:name w:val="Table Grid"/>
    <w:basedOn w:val="a1"/>
    <w:uiPriority w:val="59"/>
    <w:rsid w:val="007D4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D4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idpo-worker</cp:lastModifiedBy>
  <cp:revision>4</cp:revision>
  <cp:lastPrinted>2021-03-17T08:20:00Z</cp:lastPrinted>
  <dcterms:created xsi:type="dcterms:W3CDTF">2020-11-08T09:11:00Z</dcterms:created>
  <dcterms:modified xsi:type="dcterms:W3CDTF">2021-03-17T08:21:00Z</dcterms:modified>
</cp:coreProperties>
</file>